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E6" w:rsidRDefault="0089390B" w:rsidP="00F67A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4B1EC95" wp14:editId="48CDEC97">
            <wp:simplePos x="0" y="0"/>
            <wp:positionH relativeFrom="column">
              <wp:posOffset>5336540</wp:posOffset>
            </wp:positionH>
            <wp:positionV relativeFrom="paragraph">
              <wp:posOffset>278765</wp:posOffset>
            </wp:positionV>
            <wp:extent cx="1095375" cy="495300"/>
            <wp:effectExtent l="0" t="0" r="9525" b="0"/>
            <wp:wrapNone/>
            <wp:docPr id="2" name="Picture 1" descr="cid:image003.jpg@01CE678C.65160F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jpg@01CE678C.65160F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E6" w:rsidRPr="002C1478" w:rsidRDefault="006D74E6" w:rsidP="00F67A3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2C1478">
        <w:rPr>
          <w:b/>
          <w:sz w:val="56"/>
          <w:szCs w:val="56"/>
        </w:rPr>
        <w:t>JOB DESCRIPTION</w:t>
      </w:r>
    </w:p>
    <w:p w:rsidR="006D74E6" w:rsidRPr="00BA1D97" w:rsidRDefault="006D74E6" w:rsidP="002C1478">
      <w:pPr>
        <w:rPr>
          <w:sz w:val="1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827"/>
        <w:gridCol w:w="142"/>
        <w:gridCol w:w="5529"/>
        <w:gridCol w:w="283"/>
        <w:gridCol w:w="284"/>
        <w:gridCol w:w="283"/>
      </w:tblGrid>
      <w:tr w:rsidR="006D74E6" w:rsidTr="00FD413F">
        <w:trPr>
          <w:gridBefore w:val="1"/>
          <w:gridAfter w:val="2"/>
          <w:wBefore w:w="142" w:type="dxa"/>
          <w:wAfter w:w="567" w:type="dxa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0B" w:rsidRPr="008A40FC" w:rsidRDefault="0089390B" w:rsidP="002C1478">
            <w:pPr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sz w:val="1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74E6" w:rsidRDefault="006D74E6" w:rsidP="002C1478">
            <w:pPr>
              <w:rPr>
                <w:sz w:val="10"/>
                <w:szCs w:val="24"/>
              </w:rPr>
            </w:pPr>
          </w:p>
        </w:tc>
      </w:tr>
      <w:tr w:rsidR="006D74E6" w:rsidTr="00FD413F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TITLE OF POST: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DC8" w:rsidRDefault="005638CC" w:rsidP="002C147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NORTHERN GATEWAY PRO</w:t>
            </w:r>
            <w:r w:rsidR="008E1DC8">
              <w:rPr>
                <w:b/>
                <w:bCs/>
              </w:rPr>
              <w:t>JECT MANAGER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6D74E6" w:rsidTr="00FD413F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rFonts w:cs="Arial"/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</w:rPr>
                  <w:t>SALARY</w:t>
                </w:r>
              </w:smartTag>
              <w:r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</w:rPr>
                  <w:t>RANGE</w:t>
                </w:r>
              </w:smartTag>
            </w:smartTag>
            <w:r>
              <w:rPr>
                <w:rFonts w:cs="Arial"/>
                <w:b/>
              </w:rPr>
              <w:t>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4E6" w:rsidRDefault="00012341" w:rsidP="008C7975">
            <w:r>
              <w:t>£30</w:t>
            </w:r>
            <w:r w:rsidR="00C82127" w:rsidRPr="000203FC">
              <w:t>,</w:t>
            </w:r>
            <w:r w:rsidR="0086708B" w:rsidRPr="000203FC">
              <w:t>0</w:t>
            </w:r>
            <w:r w:rsidR="00C82127" w:rsidRPr="000203FC">
              <w:t>00 - £</w:t>
            </w:r>
            <w:r w:rsidR="0086708B" w:rsidRPr="000203FC">
              <w:t>42</w:t>
            </w:r>
            <w:r w:rsidR="00C82127" w:rsidRPr="000203FC">
              <w:t>,5</w:t>
            </w:r>
            <w:r w:rsidR="0086708B" w:rsidRPr="000203FC">
              <w:t>00 (</w:t>
            </w:r>
            <w:r w:rsidR="008C7975">
              <w:t xml:space="preserve">salary </w:t>
            </w:r>
            <w:r w:rsidR="0086708B" w:rsidRPr="000203FC">
              <w:t>depend</w:t>
            </w:r>
            <w:r w:rsidR="008C7975">
              <w:t>ent</w:t>
            </w:r>
            <w:r w:rsidR="0086708B">
              <w:t xml:space="preserve"> on experience)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6D74E6" w:rsidTr="00FD413F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HOURS OF WORK: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4E6" w:rsidRDefault="006D74E6" w:rsidP="002C1478">
            <w:r>
              <w:t>Full Time – 37 hours per week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E6" w:rsidRDefault="006D74E6" w:rsidP="002C1478">
            <w:pPr>
              <w:rPr>
                <w:rFonts w:cs="Arial"/>
                <w:szCs w:val="24"/>
              </w:rPr>
            </w:pPr>
          </w:p>
        </w:tc>
      </w:tr>
      <w:tr w:rsidR="006D74E6" w:rsidTr="00FD413F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LEAVE ENTITLEMENT: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4E6" w:rsidRDefault="006D74E6" w:rsidP="002C1478">
            <w:r>
              <w:t>26 days per annum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E6" w:rsidRDefault="006D74E6" w:rsidP="002C1478">
            <w:pPr>
              <w:rPr>
                <w:rFonts w:cs="Arial"/>
                <w:szCs w:val="24"/>
              </w:rPr>
            </w:pPr>
          </w:p>
        </w:tc>
      </w:tr>
      <w:tr w:rsidR="006D74E6" w:rsidTr="00FD413F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4E6" w:rsidRDefault="006D74E6" w:rsidP="002C14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RESPONSIBLE TO: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4E6" w:rsidRDefault="005638CC" w:rsidP="00BF4205">
            <w:r>
              <w:t>RDA Operations Director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</w:tbl>
    <w:p w:rsidR="006D74E6" w:rsidRDefault="006D74E6" w:rsidP="002C1478">
      <w:pPr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36"/>
        <w:gridCol w:w="236"/>
        <w:gridCol w:w="9173"/>
        <w:gridCol w:w="190"/>
        <w:gridCol w:w="371"/>
      </w:tblGrid>
      <w:tr w:rsidR="006D74E6" w:rsidTr="008437CB">
        <w:trPr>
          <w:trHeight w:val="167"/>
        </w:trPr>
        <w:tc>
          <w:tcPr>
            <w:tcW w:w="284" w:type="dxa"/>
            <w:shd w:val="clear" w:color="auto" w:fill="auto"/>
          </w:tcPr>
          <w:p w:rsidR="006D74E6" w:rsidRDefault="006D74E6" w:rsidP="002C1478">
            <w:pPr>
              <w:rPr>
                <w:rFonts w:eastAsia="Arial Unicode MS"/>
              </w:rPr>
            </w:pPr>
          </w:p>
          <w:p w:rsidR="006D74E6" w:rsidRDefault="006D74E6" w:rsidP="002C1478"/>
        </w:tc>
        <w:tc>
          <w:tcPr>
            <w:tcW w:w="9645" w:type="dxa"/>
            <w:gridSpan w:val="3"/>
            <w:shd w:val="clear" w:color="auto" w:fill="auto"/>
          </w:tcPr>
          <w:p w:rsidR="008049D5" w:rsidRDefault="008049D5" w:rsidP="002C1478">
            <w:pPr>
              <w:rPr>
                <w:b/>
                <w:bCs/>
              </w:rPr>
            </w:pPr>
          </w:p>
          <w:p w:rsidR="006D74E6" w:rsidRDefault="006D74E6" w:rsidP="00E55AA1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PURPOSE OF JOB</w:t>
            </w:r>
          </w:p>
          <w:p w:rsidR="008C2B44" w:rsidRDefault="008C2B44" w:rsidP="002C1478">
            <w:pPr>
              <w:rPr>
                <w:b/>
                <w:bCs/>
              </w:rPr>
            </w:pPr>
          </w:p>
          <w:p w:rsidR="008C2B44" w:rsidRPr="00032679" w:rsidRDefault="008C2B44" w:rsidP="002C1478">
            <w:r w:rsidRPr="00032679">
              <w:t xml:space="preserve">To </w:t>
            </w:r>
            <w:r w:rsidR="00460D0A">
              <w:t xml:space="preserve">provide </w:t>
            </w:r>
            <w:r w:rsidR="004F583E">
              <w:t xml:space="preserve">programme and </w:t>
            </w:r>
            <w:r w:rsidR="00C736DD">
              <w:t>project management</w:t>
            </w:r>
            <w:r w:rsidR="00460D0A">
              <w:t xml:space="preserve"> support for the </w:t>
            </w:r>
            <w:r w:rsidRPr="00032679">
              <w:t xml:space="preserve">effective development, delivery and implementation of </w:t>
            </w:r>
            <w:r w:rsidR="004F583E">
              <w:t>the Northern Gateway Project</w:t>
            </w:r>
            <w:r w:rsidR="00BB58B9">
              <w:t>.</w:t>
            </w:r>
          </w:p>
          <w:p w:rsidR="008C2B44" w:rsidRDefault="008C2B44" w:rsidP="002C1478">
            <w:pPr>
              <w:rPr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6D74E6" w:rsidTr="008437CB">
        <w:trPr>
          <w:trHeight w:val="167"/>
        </w:trPr>
        <w:tc>
          <w:tcPr>
            <w:tcW w:w="284" w:type="dxa"/>
            <w:shd w:val="clear" w:color="auto" w:fill="auto"/>
          </w:tcPr>
          <w:p w:rsidR="006D74E6" w:rsidRDefault="006D74E6" w:rsidP="002C1478">
            <w:pPr>
              <w:rPr>
                <w:rFonts w:eastAsia="Arial Unicode MS"/>
              </w:rPr>
            </w:pPr>
          </w:p>
        </w:tc>
        <w:tc>
          <w:tcPr>
            <w:tcW w:w="9645" w:type="dxa"/>
            <w:gridSpan w:val="3"/>
            <w:shd w:val="clear" w:color="auto" w:fill="auto"/>
          </w:tcPr>
          <w:p w:rsidR="006D74E6" w:rsidRDefault="006D74E6" w:rsidP="00E55AA1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PRINCIPAL DUTIES</w:t>
            </w:r>
          </w:p>
          <w:p w:rsidR="002E3FEF" w:rsidRDefault="002E3FEF" w:rsidP="00460D0A">
            <w:pPr>
              <w:ind w:left="176" w:hanging="176"/>
              <w:rPr>
                <w:szCs w:val="24"/>
              </w:rPr>
            </w:pPr>
          </w:p>
          <w:p w:rsidR="00460D0A" w:rsidRPr="008437CB" w:rsidRDefault="008437CB" w:rsidP="008437CB">
            <w:pPr>
              <w:ind w:left="360" w:firstLine="24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A: </w:t>
            </w:r>
            <w:r w:rsidR="00460D0A" w:rsidRPr="008437CB">
              <w:rPr>
                <w:b/>
                <w:szCs w:val="24"/>
              </w:rPr>
              <w:t>Project Management</w:t>
            </w:r>
          </w:p>
          <w:p w:rsidR="00460D0A" w:rsidRDefault="00460D0A" w:rsidP="00460D0A">
            <w:pPr>
              <w:ind w:left="176" w:hanging="176"/>
              <w:rPr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6D74E6" w:rsidTr="008437CB">
        <w:trPr>
          <w:trHeight w:val="167"/>
        </w:trPr>
        <w:tc>
          <w:tcPr>
            <w:tcW w:w="284" w:type="dxa"/>
            <w:shd w:val="clear" w:color="auto" w:fill="auto"/>
          </w:tcPr>
          <w:p w:rsidR="006D74E6" w:rsidRDefault="006D74E6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7F7A6E" w:rsidRDefault="007F7A6E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032679" w:rsidRPr="008F605A" w:rsidRDefault="00032679" w:rsidP="00460D0A">
            <w:pPr>
              <w:pStyle w:val="ListParagraph"/>
              <w:numPr>
                <w:ilvl w:val="0"/>
                <w:numId w:val="16"/>
              </w:numPr>
              <w:ind w:hanging="462"/>
            </w:pPr>
            <w:r w:rsidRPr="008F605A">
              <w:t xml:space="preserve">To </w:t>
            </w:r>
            <w:r w:rsidR="00D45B33" w:rsidRPr="008F605A">
              <w:t xml:space="preserve">assist with </w:t>
            </w:r>
            <w:r w:rsidRPr="008F605A">
              <w:t>the development and implementation of</w:t>
            </w:r>
            <w:r w:rsidR="004F583E">
              <w:t xml:space="preserve"> the Northern Gateway Project including individual development</w:t>
            </w:r>
            <w:r w:rsidRPr="008F605A">
              <w:t xml:space="preserve"> projects and initiatives and their integration and co-ordination within wider regeneration strategies</w:t>
            </w:r>
            <w:r w:rsidR="004F583E">
              <w:t xml:space="preserve"> across the two boroughs</w:t>
            </w:r>
            <w:r w:rsidRPr="008F605A">
              <w:t>.</w:t>
            </w:r>
          </w:p>
          <w:p w:rsidR="00032679" w:rsidRPr="008F605A" w:rsidRDefault="00032679" w:rsidP="00460D0A">
            <w:pPr>
              <w:ind w:left="-156" w:hanging="462"/>
            </w:pPr>
          </w:p>
          <w:p w:rsidR="00FD413F" w:rsidRPr="008F605A" w:rsidRDefault="00032679" w:rsidP="00460D0A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To assist with the development and undertaking of consultation exercises and events.</w:t>
            </w:r>
          </w:p>
          <w:p w:rsidR="00FD413F" w:rsidRPr="008F605A" w:rsidRDefault="00FD413F" w:rsidP="00460D0A">
            <w:pPr>
              <w:ind w:left="-156" w:hanging="462"/>
              <w:rPr>
                <w:rFonts w:cs="Arial"/>
              </w:rPr>
            </w:pPr>
          </w:p>
          <w:p w:rsidR="00032679" w:rsidRPr="008F605A" w:rsidRDefault="00032679" w:rsidP="00460D0A">
            <w:pPr>
              <w:pStyle w:val="ListParagraph"/>
              <w:numPr>
                <w:ilvl w:val="0"/>
                <w:numId w:val="16"/>
              </w:numPr>
              <w:ind w:hanging="462"/>
            </w:pPr>
            <w:r w:rsidRPr="008F605A">
              <w:rPr>
                <w:rFonts w:cs="Arial"/>
              </w:rPr>
              <w:t xml:space="preserve">To develop and maintain effective working relationships with </w:t>
            </w:r>
            <w:r w:rsidR="004F583E">
              <w:rPr>
                <w:rFonts w:cs="Arial"/>
              </w:rPr>
              <w:t xml:space="preserve">developers, </w:t>
            </w:r>
            <w:r w:rsidR="00BF4205" w:rsidRPr="008F605A">
              <w:rPr>
                <w:rFonts w:cs="Arial"/>
              </w:rPr>
              <w:t xml:space="preserve">stakeholders and </w:t>
            </w:r>
            <w:r w:rsidRPr="008F605A">
              <w:rPr>
                <w:rFonts w:cs="Arial"/>
              </w:rPr>
              <w:t>partners.</w:t>
            </w:r>
          </w:p>
          <w:p w:rsidR="00032679" w:rsidRPr="008F605A" w:rsidRDefault="00032679" w:rsidP="00460D0A">
            <w:pPr>
              <w:ind w:left="-306" w:hanging="462"/>
              <w:rPr>
                <w:rFonts w:cs="Arial"/>
              </w:rPr>
            </w:pPr>
          </w:p>
          <w:p w:rsidR="0072386F" w:rsidRPr="008F605A" w:rsidRDefault="00032679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To prepare information and reports necessary for appropriate internal meetings, partnership working groups, etc.</w:t>
            </w:r>
          </w:p>
          <w:p w:rsidR="0072386F" w:rsidRPr="008F605A" w:rsidRDefault="0072386F" w:rsidP="0072386F">
            <w:pPr>
              <w:pStyle w:val="ListParagraph"/>
            </w:pPr>
          </w:p>
          <w:p w:rsidR="0072386F" w:rsidRPr="008F605A" w:rsidRDefault="0072386F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t>To prepare procurement documentation relating to contractors</w:t>
            </w:r>
            <w:r w:rsidR="00D946D6" w:rsidRPr="008F605A">
              <w:t xml:space="preserve"> and consultants </w:t>
            </w:r>
            <w:r w:rsidRPr="008F605A">
              <w:t>required to deliver the projects allocated to the post-holder.</w:t>
            </w:r>
          </w:p>
          <w:p w:rsidR="0072386F" w:rsidRPr="008F605A" w:rsidRDefault="0072386F" w:rsidP="0072386F">
            <w:pPr>
              <w:pStyle w:val="ListParagraph"/>
              <w:ind w:left="402"/>
              <w:rPr>
                <w:rFonts w:cs="Arial"/>
              </w:rPr>
            </w:pPr>
          </w:p>
          <w:p w:rsidR="00032679" w:rsidRPr="008F605A" w:rsidRDefault="00D45B33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Help to c</w:t>
            </w:r>
            <w:r w:rsidR="00032679" w:rsidRPr="008F605A">
              <w:rPr>
                <w:rFonts w:cs="Arial"/>
              </w:rPr>
              <w:t>reate and execute project work plans and revisions as appropriate to meet changing needs and requirements.</w:t>
            </w:r>
          </w:p>
          <w:p w:rsidR="00032679" w:rsidRPr="008F605A" w:rsidRDefault="00032679" w:rsidP="00460D0A">
            <w:pPr>
              <w:ind w:left="414" w:hanging="462"/>
              <w:rPr>
                <w:rFonts w:cs="Arial"/>
              </w:rPr>
            </w:pPr>
          </w:p>
          <w:p w:rsidR="00032679" w:rsidRPr="008F605A" w:rsidRDefault="00032679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 xml:space="preserve">Effectively apply RDA project management </w:t>
            </w:r>
            <w:r w:rsidR="007F7A6E" w:rsidRPr="008F605A">
              <w:rPr>
                <w:rFonts w:cs="Arial"/>
              </w:rPr>
              <w:t>methodology (</w:t>
            </w:r>
            <w:r w:rsidR="00825771" w:rsidRPr="008F605A">
              <w:rPr>
                <w:rFonts w:cs="Arial"/>
              </w:rPr>
              <w:t>Project Management System</w:t>
            </w:r>
            <w:r w:rsidR="007F7A6E" w:rsidRPr="008F605A">
              <w:rPr>
                <w:rFonts w:cs="Arial"/>
              </w:rPr>
              <w:t xml:space="preserve">) and ensure agreed project management </w:t>
            </w:r>
            <w:r w:rsidRPr="008F605A">
              <w:rPr>
                <w:rFonts w:cs="Arial"/>
              </w:rPr>
              <w:t>standards</w:t>
            </w:r>
            <w:r w:rsidR="007F7A6E" w:rsidRPr="008F605A">
              <w:rPr>
                <w:rFonts w:cs="Arial"/>
              </w:rPr>
              <w:t xml:space="preserve"> are met</w:t>
            </w:r>
            <w:r w:rsidRPr="008F605A">
              <w:rPr>
                <w:rFonts w:cs="Arial"/>
              </w:rPr>
              <w:t xml:space="preserve">. </w:t>
            </w:r>
          </w:p>
          <w:p w:rsidR="00032679" w:rsidRPr="008F605A" w:rsidRDefault="00032679" w:rsidP="00460D0A">
            <w:pPr>
              <w:ind w:left="-318" w:hanging="462"/>
              <w:rPr>
                <w:rFonts w:cs="Arial"/>
              </w:rPr>
            </w:pPr>
          </w:p>
          <w:p w:rsidR="007F7A6E" w:rsidRPr="008F605A" w:rsidRDefault="007F7A6E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Identify and carefully evaluate risks associated with the delivery of projects and seek to mitigate the exposure of RDA to these risks.</w:t>
            </w:r>
          </w:p>
          <w:p w:rsidR="007F7A6E" w:rsidRPr="008F605A" w:rsidRDefault="007F7A6E" w:rsidP="00460D0A">
            <w:pPr>
              <w:ind w:left="-318" w:hanging="462"/>
              <w:rPr>
                <w:rFonts w:cs="Arial"/>
              </w:rPr>
            </w:pPr>
          </w:p>
          <w:p w:rsidR="00032679" w:rsidRPr="008F605A" w:rsidRDefault="00032679" w:rsidP="0072386F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 xml:space="preserve">Ensure project documents are complete, current and stored appropriately. </w:t>
            </w:r>
          </w:p>
          <w:p w:rsidR="00032679" w:rsidRPr="008F605A" w:rsidRDefault="00032679" w:rsidP="00460D0A">
            <w:pPr>
              <w:ind w:left="-318" w:hanging="462"/>
              <w:rPr>
                <w:rFonts w:cs="Arial"/>
              </w:rPr>
            </w:pPr>
          </w:p>
          <w:p w:rsidR="00490CA5" w:rsidRPr="008F605A" w:rsidRDefault="00032679" w:rsidP="00490CA5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To undertake other duties as required by the Chief Executive</w:t>
            </w:r>
            <w:r w:rsidR="008E4ADE" w:rsidRPr="008F605A">
              <w:rPr>
                <w:rFonts w:cs="Arial"/>
              </w:rPr>
              <w:t>,</w:t>
            </w:r>
            <w:r w:rsidRPr="008F605A">
              <w:rPr>
                <w:rFonts w:cs="Arial"/>
              </w:rPr>
              <w:t xml:space="preserve"> </w:t>
            </w:r>
            <w:r w:rsidR="008E4ADE" w:rsidRPr="008F605A">
              <w:rPr>
                <w:rFonts w:cs="Arial"/>
              </w:rPr>
              <w:t>Operations</w:t>
            </w:r>
            <w:r w:rsidR="00825771" w:rsidRPr="008F605A">
              <w:rPr>
                <w:rFonts w:cs="Arial"/>
              </w:rPr>
              <w:t xml:space="preserve"> Director </w:t>
            </w:r>
            <w:r w:rsidR="008E4ADE" w:rsidRPr="008F605A">
              <w:rPr>
                <w:rFonts w:cs="Arial"/>
              </w:rPr>
              <w:t xml:space="preserve">or Programme Manager </w:t>
            </w:r>
            <w:r w:rsidRPr="008F605A">
              <w:rPr>
                <w:rFonts w:cs="Arial"/>
              </w:rPr>
              <w:t xml:space="preserve">in general conformity with the </w:t>
            </w:r>
            <w:r w:rsidR="00AE7813">
              <w:rPr>
                <w:rFonts w:cs="Arial"/>
              </w:rPr>
              <w:t>above</w:t>
            </w:r>
            <w:r w:rsidR="002F4268" w:rsidRPr="008F605A">
              <w:rPr>
                <w:rFonts w:cs="Arial"/>
              </w:rPr>
              <w:t>.</w:t>
            </w:r>
            <w:r w:rsidR="00490CA5" w:rsidRPr="008F605A">
              <w:rPr>
                <w:rFonts w:cs="Arial"/>
              </w:rPr>
              <w:t xml:space="preserve"> </w:t>
            </w:r>
          </w:p>
          <w:p w:rsidR="00490CA5" w:rsidRPr="008F605A" w:rsidRDefault="00490CA5" w:rsidP="00490CA5">
            <w:pPr>
              <w:pStyle w:val="ListParagraph"/>
              <w:rPr>
                <w:rFonts w:cs="Arial"/>
              </w:rPr>
            </w:pPr>
          </w:p>
          <w:p w:rsidR="003F70ED" w:rsidRPr="008F605A" w:rsidRDefault="003F70ED" w:rsidP="003F70ED">
            <w:pPr>
              <w:pStyle w:val="ListParagraph"/>
              <w:ind w:left="402"/>
              <w:rPr>
                <w:rFonts w:cs="Arial"/>
              </w:rPr>
            </w:pPr>
          </w:p>
          <w:p w:rsidR="00490CA5" w:rsidRPr="008F605A" w:rsidRDefault="00490CA5" w:rsidP="00490CA5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 xml:space="preserve">Provide update reports and reports on progress measured against the project </w:t>
            </w:r>
            <w:r w:rsidR="003F70ED" w:rsidRPr="008F605A">
              <w:rPr>
                <w:rFonts w:cs="Arial"/>
              </w:rPr>
              <w:t>b</w:t>
            </w:r>
            <w:r w:rsidRPr="008F605A">
              <w:rPr>
                <w:rFonts w:cs="Arial"/>
              </w:rPr>
              <w:t xml:space="preserve">usiness </w:t>
            </w:r>
            <w:r w:rsidR="003F70ED" w:rsidRPr="008F605A">
              <w:rPr>
                <w:rFonts w:cs="Arial"/>
              </w:rPr>
              <w:t>c</w:t>
            </w:r>
            <w:r w:rsidRPr="008F605A">
              <w:rPr>
                <w:rFonts w:cs="Arial"/>
              </w:rPr>
              <w:t>ase.</w:t>
            </w:r>
          </w:p>
          <w:p w:rsidR="00490CA5" w:rsidRPr="008F605A" w:rsidRDefault="00490CA5" w:rsidP="00490CA5">
            <w:pPr>
              <w:pStyle w:val="ListParagraph"/>
              <w:rPr>
                <w:rFonts w:cs="Arial"/>
              </w:rPr>
            </w:pPr>
          </w:p>
          <w:p w:rsidR="00032679" w:rsidRPr="008F605A" w:rsidRDefault="00490CA5" w:rsidP="00490CA5">
            <w:pPr>
              <w:pStyle w:val="ListParagraph"/>
              <w:numPr>
                <w:ilvl w:val="0"/>
                <w:numId w:val="16"/>
              </w:numPr>
              <w:ind w:hanging="462"/>
              <w:rPr>
                <w:rFonts w:cs="Arial"/>
              </w:rPr>
            </w:pPr>
            <w:r w:rsidRPr="008F605A">
              <w:rPr>
                <w:rFonts w:cs="Arial"/>
              </w:rPr>
              <w:t>Prepare evaluation reports for projects allocated to the post holder</w:t>
            </w:r>
            <w:r w:rsidR="00BB58B9">
              <w:rPr>
                <w:rFonts w:cs="Arial"/>
              </w:rPr>
              <w:t>.</w:t>
            </w:r>
          </w:p>
          <w:p w:rsidR="002E3FEF" w:rsidRPr="008F605A" w:rsidRDefault="002E3FEF" w:rsidP="00FD413F">
            <w:pPr>
              <w:ind w:left="-156"/>
            </w:pPr>
          </w:p>
        </w:tc>
        <w:tc>
          <w:tcPr>
            <w:tcW w:w="371" w:type="dxa"/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6D74E6" w:rsidTr="008437CB">
        <w:trPr>
          <w:trHeight w:val="6523"/>
        </w:trPr>
        <w:tc>
          <w:tcPr>
            <w:tcW w:w="284" w:type="dxa"/>
            <w:shd w:val="clear" w:color="auto" w:fill="auto"/>
          </w:tcPr>
          <w:p w:rsidR="006D74E6" w:rsidRDefault="006D74E6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B55EB1" w:rsidRDefault="00B55EB1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2F4268" w:rsidRPr="008F605A" w:rsidRDefault="008437CB" w:rsidP="008437CB">
            <w:pPr>
              <w:pStyle w:val="ListParagraph"/>
              <w:ind w:hanging="355"/>
              <w:rPr>
                <w:b/>
              </w:rPr>
            </w:pPr>
            <w:r w:rsidRPr="008F605A">
              <w:rPr>
                <w:b/>
              </w:rPr>
              <w:t xml:space="preserve">B: </w:t>
            </w:r>
            <w:r w:rsidR="002F4268" w:rsidRPr="008F605A">
              <w:rPr>
                <w:b/>
              </w:rPr>
              <w:t>Project budgets &amp; accounting</w:t>
            </w:r>
          </w:p>
          <w:p w:rsidR="00756E20" w:rsidRPr="008F605A" w:rsidRDefault="00756E20" w:rsidP="008049D5">
            <w:pPr>
              <w:pStyle w:val="ListParagraph"/>
              <w:ind w:left="402"/>
              <w:rPr>
                <w:u w:val="single"/>
              </w:rPr>
            </w:pPr>
          </w:p>
          <w:p w:rsidR="002F4268" w:rsidRPr="008F605A" w:rsidRDefault="00D45B33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 xml:space="preserve">Monitor </w:t>
            </w:r>
            <w:r w:rsidR="002F4268" w:rsidRPr="008F605A">
              <w:rPr>
                <w:rFonts w:cs="Arial"/>
              </w:rPr>
              <w:t>project budget</w:t>
            </w:r>
            <w:r w:rsidR="00825771" w:rsidRPr="008F605A">
              <w:rPr>
                <w:rFonts w:cs="Arial"/>
              </w:rPr>
              <w:t>s</w:t>
            </w:r>
            <w:r w:rsidR="002F4268" w:rsidRPr="008F605A">
              <w:rPr>
                <w:rFonts w:cs="Arial"/>
              </w:rPr>
              <w:t>, determining that appropriate capital and revenue resources are available for the delivery of the project.</w:t>
            </w:r>
          </w:p>
          <w:p w:rsidR="002F4268" w:rsidRPr="008F605A" w:rsidRDefault="002F4268" w:rsidP="00C60534">
            <w:pPr>
              <w:ind w:left="-156" w:hanging="873"/>
              <w:rPr>
                <w:rFonts w:cs="Arial"/>
              </w:rPr>
            </w:pPr>
          </w:p>
          <w:p w:rsidR="002F4268" w:rsidRPr="008F605A" w:rsidRDefault="00D45B33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 xml:space="preserve">Help to prepare </w:t>
            </w:r>
            <w:r w:rsidR="002F4268" w:rsidRPr="008F605A">
              <w:rPr>
                <w:rFonts w:cs="Arial"/>
              </w:rPr>
              <w:t xml:space="preserve">and submit budget proposals </w:t>
            </w:r>
            <w:r w:rsidR="008E4ADE" w:rsidRPr="008F605A">
              <w:rPr>
                <w:rFonts w:cs="Arial"/>
              </w:rPr>
              <w:t xml:space="preserve">and budget monitoring forms </w:t>
            </w:r>
            <w:r w:rsidR="002F4268" w:rsidRPr="008F605A">
              <w:rPr>
                <w:rFonts w:cs="Arial"/>
              </w:rPr>
              <w:t>and recommend subsequent budget changes, where necessary.</w:t>
            </w:r>
          </w:p>
          <w:p w:rsidR="002F4268" w:rsidRPr="008F605A" w:rsidRDefault="002F4268" w:rsidP="00C60534">
            <w:pPr>
              <w:ind w:left="-156" w:hanging="873"/>
              <w:rPr>
                <w:rFonts w:cs="Arial"/>
              </w:rPr>
            </w:pPr>
          </w:p>
          <w:p w:rsidR="002F4268" w:rsidRPr="008F605A" w:rsidRDefault="00D45B33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 xml:space="preserve">Assist with the </w:t>
            </w:r>
            <w:r w:rsidR="002F4268" w:rsidRPr="008F605A">
              <w:rPr>
                <w:rFonts w:cs="Arial"/>
              </w:rPr>
              <w:t>analys</w:t>
            </w:r>
            <w:r w:rsidRPr="008F605A">
              <w:rPr>
                <w:rFonts w:cs="Arial"/>
              </w:rPr>
              <w:t xml:space="preserve">is of </w:t>
            </w:r>
            <w:r w:rsidR="002F4268" w:rsidRPr="008F605A">
              <w:rPr>
                <w:rFonts w:cs="Arial"/>
              </w:rPr>
              <w:t xml:space="preserve">project deliverability, viability, revenue and capital margins, </w:t>
            </w:r>
            <w:r w:rsidR="00037506" w:rsidRPr="008F605A">
              <w:rPr>
                <w:rFonts w:cs="Arial"/>
              </w:rPr>
              <w:t xml:space="preserve">and </w:t>
            </w:r>
            <w:r w:rsidR="002F4268" w:rsidRPr="008F605A">
              <w:rPr>
                <w:rFonts w:cs="Arial"/>
              </w:rPr>
              <w:t xml:space="preserve">costs </w:t>
            </w:r>
            <w:r w:rsidR="00037506" w:rsidRPr="008F605A">
              <w:rPr>
                <w:rFonts w:cs="Arial"/>
              </w:rPr>
              <w:t>&amp;</w:t>
            </w:r>
            <w:r w:rsidR="002F4268" w:rsidRPr="008F605A">
              <w:rPr>
                <w:rFonts w:cs="Arial"/>
              </w:rPr>
              <w:t xml:space="preserve"> income against budget. </w:t>
            </w:r>
          </w:p>
          <w:p w:rsidR="00E2590D" w:rsidRPr="008F605A" w:rsidRDefault="00E2590D" w:rsidP="00E2590D">
            <w:pPr>
              <w:pStyle w:val="ListParagraph"/>
              <w:rPr>
                <w:rFonts w:cs="Arial"/>
              </w:rPr>
            </w:pPr>
          </w:p>
          <w:p w:rsidR="00E2590D" w:rsidRPr="008F605A" w:rsidRDefault="00E2590D" w:rsidP="00E2590D">
            <w:pPr>
              <w:pStyle w:val="ListParagraph"/>
              <w:spacing w:after="120" w:line="360" w:lineRule="auto"/>
              <w:ind w:left="397"/>
              <w:contextualSpacing w:val="0"/>
              <w:rPr>
                <w:b/>
              </w:rPr>
            </w:pPr>
            <w:r w:rsidRPr="008F605A">
              <w:rPr>
                <w:rFonts w:cs="Arial"/>
                <w:b/>
              </w:rPr>
              <w:t>C</w:t>
            </w:r>
            <w:r w:rsidRPr="008F605A">
              <w:t xml:space="preserve">: </w:t>
            </w:r>
            <w:r w:rsidRPr="008F605A">
              <w:rPr>
                <w:b/>
              </w:rPr>
              <w:t>Project Development</w:t>
            </w:r>
          </w:p>
          <w:p w:rsidR="00E2590D" w:rsidRPr="008F605A" w:rsidRDefault="00E2590D" w:rsidP="00E2590D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ind w:left="397" w:hanging="357"/>
              <w:contextualSpacing w:val="0"/>
            </w:pPr>
            <w:r w:rsidRPr="008F605A">
              <w:t xml:space="preserve">Assist in the development of reports to </w:t>
            </w:r>
            <w:r w:rsidR="001B2CD4" w:rsidRPr="008F605A">
              <w:t>c</w:t>
            </w:r>
            <w:r w:rsidRPr="008F605A">
              <w:t xml:space="preserve">ommittees, </w:t>
            </w:r>
            <w:r w:rsidR="001B2CD4" w:rsidRPr="008F605A">
              <w:t>b</w:t>
            </w:r>
            <w:r w:rsidRPr="008F605A">
              <w:t xml:space="preserve">usiness </w:t>
            </w:r>
            <w:r w:rsidR="001B2CD4" w:rsidRPr="008F605A">
              <w:t>c</w:t>
            </w:r>
            <w:r w:rsidRPr="008F605A">
              <w:t>ases and Project Initiation Documents for the projects in development an</w:t>
            </w:r>
            <w:r w:rsidR="001B2CD4" w:rsidRPr="008F605A">
              <w:t>d pipeline projects</w:t>
            </w:r>
            <w:r w:rsidRPr="008F605A">
              <w:t>.</w:t>
            </w:r>
          </w:p>
          <w:p w:rsidR="00E2590D" w:rsidRPr="008F605A" w:rsidRDefault="00E2590D" w:rsidP="00E2590D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ind w:left="397" w:hanging="357"/>
              <w:contextualSpacing w:val="0"/>
            </w:pPr>
            <w:r w:rsidRPr="008F605A">
              <w:t>Assist in the preparation of applications for external and partnership funding.</w:t>
            </w:r>
          </w:p>
          <w:p w:rsidR="002F4268" w:rsidRPr="008F605A" w:rsidRDefault="008437CB" w:rsidP="008437CB">
            <w:pPr>
              <w:pStyle w:val="ListParagraph"/>
              <w:ind w:hanging="355"/>
              <w:rPr>
                <w:b/>
              </w:rPr>
            </w:pPr>
            <w:r w:rsidRPr="008F605A">
              <w:rPr>
                <w:b/>
              </w:rPr>
              <w:t xml:space="preserve">D: </w:t>
            </w:r>
            <w:r w:rsidR="002F4268" w:rsidRPr="008F605A">
              <w:rPr>
                <w:b/>
              </w:rPr>
              <w:t>Communication</w:t>
            </w:r>
          </w:p>
          <w:p w:rsidR="00756E20" w:rsidRPr="008F605A" w:rsidRDefault="00756E20" w:rsidP="008049D5">
            <w:pPr>
              <w:rPr>
                <w:u w:val="single"/>
              </w:rPr>
            </w:pPr>
          </w:p>
          <w:p w:rsidR="00B55EB1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>Develop project plans and associated communication documents</w:t>
            </w:r>
            <w:r w:rsidR="00AE7813">
              <w:rPr>
                <w:rFonts w:cs="Arial"/>
              </w:rPr>
              <w:t xml:space="preserve"> in liaison with RDA and Council communication colleagues.</w:t>
            </w:r>
          </w:p>
          <w:p w:rsidR="00B55EB1" w:rsidRPr="008F605A" w:rsidRDefault="00B55EB1" w:rsidP="00FD413F">
            <w:pPr>
              <w:ind w:left="-156"/>
              <w:rPr>
                <w:rFonts w:cs="Arial"/>
              </w:rPr>
            </w:pPr>
          </w:p>
          <w:p w:rsidR="00B55EB1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>Effectively communicate project expectations to team members and stakeholders in a timely and clear fashion.</w:t>
            </w:r>
          </w:p>
          <w:p w:rsidR="00B55EB1" w:rsidRPr="008F605A" w:rsidRDefault="00B55EB1" w:rsidP="00C60534">
            <w:pPr>
              <w:ind w:left="-156" w:hanging="873"/>
              <w:rPr>
                <w:rFonts w:cs="Arial"/>
              </w:rPr>
            </w:pPr>
          </w:p>
          <w:p w:rsidR="00B55EB1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>Liaise with project stakeholders on an ongoing basis.</w:t>
            </w:r>
          </w:p>
          <w:p w:rsidR="00B55EB1" w:rsidRPr="008F605A" w:rsidRDefault="00B55EB1" w:rsidP="00C60534">
            <w:pPr>
              <w:ind w:left="-156" w:hanging="873"/>
              <w:rPr>
                <w:rFonts w:cs="Arial"/>
              </w:rPr>
            </w:pPr>
          </w:p>
          <w:p w:rsidR="00B55EB1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 xml:space="preserve">Effectively communicate relevant project information to the </w:t>
            </w:r>
            <w:r w:rsidR="00825771" w:rsidRPr="008F605A">
              <w:rPr>
                <w:rFonts w:cs="Arial"/>
              </w:rPr>
              <w:t>P</w:t>
            </w:r>
            <w:r w:rsidRPr="008F605A">
              <w:rPr>
                <w:rFonts w:cs="Arial"/>
              </w:rPr>
              <w:t xml:space="preserve">rogramme </w:t>
            </w:r>
            <w:r w:rsidR="008E4ADE" w:rsidRPr="008F605A">
              <w:rPr>
                <w:rFonts w:cs="Arial"/>
              </w:rPr>
              <w:t xml:space="preserve">Manager </w:t>
            </w:r>
            <w:r w:rsidRPr="008F605A">
              <w:rPr>
                <w:rFonts w:cs="Arial"/>
              </w:rPr>
              <w:t xml:space="preserve">and senior management team, when required. </w:t>
            </w:r>
          </w:p>
          <w:p w:rsidR="00B55EB1" w:rsidRPr="008F605A" w:rsidRDefault="00B55EB1" w:rsidP="00C60534">
            <w:pPr>
              <w:ind w:left="-156" w:hanging="873"/>
              <w:rPr>
                <w:rFonts w:cs="Arial"/>
              </w:rPr>
            </w:pPr>
          </w:p>
          <w:p w:rsidR="00B55EB1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rPr>
                <w:rFonts w:cs="Arial"/>
              </w:rPr>
              <w:t xml:space="preserve">Deliver engaging, informative, well-organised presentations. </w:t>
            </w:r>
          </w:p>
          <w:p w:rsidR="00B55EB1" w:rsidRPr="008F605A" w:rsidRDefault="00B55EB1" w:rsidP="00C60534">
            <w:pPr>
              <w:ind w:left="-156" w:hanging="873"/>
              <w:rPr>
                <w:rFonts w:cs="Arial"/>
              </w:rPr>
            </w:pPr>
          </w:p>
          <w:p w:rsidR="002F61F9" w:rsidRPr="008F605A" w:rsidRDefault="00B55EB1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F605A">
              <w:t>Resolve and/or escalate issues in a timely fashion.</w:t>
            </w:r>
          </w:p>
          <w:p w:rsidR="006D74E6" w:rsidRPr="008F605A" w:rsidRDefault="006D74E6" w:rsidP="002F61F9">
            <w:pPr>
              <w:pStyle w:val="ListParagraph"/>
              <w:ind w:left="402"/>
              <w:rPr>
                <w:rFonts w:cs="Arial"/>
              </w:rPr>
            </w:pPr>
          </w:p>
        </w:tc>
        <w:tc>
          <w:tcPr>
            <w:tcW w:w="371" w:type="dxa"/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  <w:tr w:rsidR="00F9798C" w:rsidTr="008437CB">
        <w:trPr>
          <w:trHeight w:val="297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631107" w:rsidRPr="00756E20" w:rsidRDefault="008437CB" w:rsidP="008049D5">
            <w:pPr>
              <w:pStyle w:val="ListParagraph"/>
              <w:ind w:left="40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E:</w:t>
            </w:r>
            <w:r w:rsidR="00756E20" w:rsidRPr="00756E20">
              <w:rPr>
                <w:rFonts w:cs="Arial"/>
                <w:b/>
              </w:rPr>
              <w:t xml:space="preserve"> </w:t>
            </w:r>
            <w:r w:rsidR="00D45B33" w:rsidRPr="00756E20">
              <w:rPr>
                <w:rFonts w:cs="Arial"/>
                <w:b/>
              </w:rPr>
              <w:t xml:space="preserve">Team working </w:t>
            </w:r>
          </w:p>
          <w:p w:rsidR="00756E20" w:rsidRPr="00FD413F" w:rsidRDefault="00756E20" w:rsidP="008049D5">
            <w:pPr>
              <w:pStyle w:val="ListParagraph"/>
              <w:ind w:left="402"/>
              <w:rPr>
                <w:rFonts w:cs="Arial"/>
                <w:u w:val="single"/>
              </w:rPr>
            </w:pP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F9798C" w:rsidTr="001B2CD4">
        <w:trPr>
          <w:trHeight w:val="453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F9798C" w:rsidRPr="00FD413F" w:rsidRDefault="00D45B33" w:rsidP="001B2CD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D413F">
              <w:rPr>
                <w:rFonts w:cs="Arial"/>
              </w:rPr>
              <w:t xml:space="preserve">Work as part of a team </w:t>
            </w:r>
            <w:r w:rsidR="00F9798C" w:rsidRPr="00FD413F">
              <w:rPr>
                <w:rFonts w:cs="Arial"/>
              </w:rPr>
              <w:t xml:space="preserve">defining project scope, goals and deliverables that support business objectives in collaboration with the Programme </w:t>
            </w:r>
            <w:r w:rsidR="001B2CD4">
              <w:rPr>
                <w:rFonts w:cs="Arial"/>
              </w:rPr>
              <w:t xml:space="preserve">Manager and </w:t>
            </w:r>
            <w:r w:rsidR="00F9798C" w:rsidRPr="00FD413F">
              <w:rPr>
                <w:rFonts w:cs="Arial"/>
              </w:rPr>
              <w:t>senior management</w:t>
            </w:r>
            <w:r w:rsidR="001B2CD4">
              <w:rPr>
                <w:rFonts w:cs="Arial"/>
              </w:rPr>
              <w:t>.</w:t>
            </w: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F9798C" w:rsidTr="008437CB">
        <w:trPr>
          <w:trHeight w:val="80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F9798C" w:rsidRPr="00E2590D" w:rsidRDefault="00F9798C" w:rsidP="00E2590D">
            <w:pPr>
              <w:rPr>
                <w:rFonts w:cs="Arial"/>
              </w:rPr>
            </w:pP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F9798C" w:rsidTr="008437CB">
        <w:trPr>
          <w:trHeight w:val="593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F9798C" w:rsidRPr="00FD413F" w:rsidRDefault="00F9798C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D413F">
              <w:rPr>
                <w:rFonts w:cs="Arial"/>
              </w:rPr>
              <w:t>Identify opportunities for improvement and make constructive suggestions for change.</w:t>
            </w:r>
          </w:p>
          <w:p w:rsidR="00F9798C" w:rsidRDefault="00F9798C" w:rsidP="00FD413F">
            <w:pPr>
              <w:ind w:left="-156"/>
              <w:rPr>
                <w:rFonts w:cs="Arial"/>
              </w:rPr>
            </w:pP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F9798C" w:rsidTr="008437CB">
        <w:trPr>
          <w:trHeight w:val="593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F9798C" w:rsidRPr="00FD413F" w:rsidRDefault="00D45B33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D413F">
              <w:rPr>
                <w:rFonts w:cs="Arial"/>
              </w:rPr>
              <w:t xml:space="preserve">Contribute to </w:t>
            </w:r>
            <w:r w:rsidR="00F9798C" w:rsidRPr="00FD413F">
              <w:rPr>
                <w:rFonts w:cs="Arial"/>
              </w:rPr>
              <w:t xml:space="preserve">the process of innovative change effectively. </w:t>
            </w:r>
          </w:p>
          <w:p w:rsidR="00F9798C" w:rsidRDefault="00F9798C" w:rsidP="00FD413F">
            <w:pPr>
              <w:ind w:left="-156"/>
              <w:rPr>
                <w:rFonts w:cs="Arial"/>
              </w:rPr>
            </w:pP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F9798C" w:rsidTr="008437CB">
        <w:trPr>
          <w:trHeight w:val="576"/>
        </w:trPr>
        <w:tc>
          <w:tcPr>
            <w:tcW w:w="284" w:type="dxa"/>
            <w:shd w:val="clear" w:color="auto" w:fill="auto"/>
          </w:tcPr>
          <w:p w:rsidR="00F9798C" w:rsidRDefault="00F9798C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F9798C" w:rsidRDefault="00F9798C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F9798C" w:rsidRPr="00FD413F" w:rsidRDefault="00D45B33" w:rsidP="00490CA5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D413F">
              <w:rPr>
                <w:rFonts w:cs="Arial"/>
              </w:rPr>
              <w:t>Continue to seek improvement of professional skills</w:t>
            </w:r>
            <w:r w:rsidR="00AE7813">
              <w:rPr>
                <w:rFonts w:cs="Arial"/>
              </w:rPr>
              <w:t>.</w:t>
            </w:r>
            <w:r w:rsidRPr="00FD413F">
              <w:rPr>
                <w:rFonts w:cs="Arial"/>
              </w:rPr>
              <w:t xml:space="preserve"> </w:t>
            </w:r>
          </w:p>
          <w:p w:rsidR="00F9798C" w:rsidRDefault="00F9798C" w:rsidP="00FD413F">
            <w:pPr>
              <w:ind w:left="-156"/>
              <w:rPr>
                <w:rFonts w:cs="Arial"/>
              </w:rPr>
            </w:pPr>
          </w:p>
        </w:tc>
        <w:tc>
          <w:tcPr>
            <w:tcW w:w="371" w:type="dxa"/>
            <w:shd w:val="clear" w:color="auto" w:fill="auto"/>
          </w:tcPr>
          <w:p w:rsidR="00F9798C" w:rsidRDefault="00F9798C" w:rsidP="002C1478">
            <w:pPr>
              <w:rPr>
                <w:szCs w:val="24"/>
              </w:rPr>
            </w:pPr>
          </w:p>
        </w:tc>
      </w:tr>
      <w:tr w:rsidR="003645BD" w:rsidTr="008437CB">
        <w:trPr>
          <w:trHeight w:val="297"/>
        </w:trPr>
        <w:tc>
          <w:tcPr>
            <w:tcW w:w="284" w:type="dxa"/>
            <w:shd w:val="clear" w:color="auto" w:fill="auto"/>
          </w:tcPr>
          <w:p w:rsidR="003645BD" w:rsidRDefault="003645BD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3645BD" w:rsidRDefault="003645BD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3645BD" w:rsidRPr="008437CB" w:rsidRDefault="008437CB" w:rsidP="008437CB">
            <w:pPr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F: </w:t>
            </w:r>
            <w:r w:rsidR="003645BD" w:rsidRPr="008437CB">
              <w:rPr>
                <w:rFonts w:cs="Arial"/>
                <w:b/>
              </w:rPr>
              <w:t>Client Management</w:t>
            </w:r>
          </w:p>
          <w:p w:rsidR="00756E20" w:rsidRPr="00FD413F" w:rsidRDefault="00756E20" w:rsidP="008049D5">
            <w:pPr>
              <w:pStyle w:val="ListParagraph"/>
              <w:ind w:left="402"/>
              <w:rPr>
                <w:rFonts w:cs="Arial"/>
                <w:u w:val="single"/>
              </w:rPr>
            </w:pPr>
          </w:p>
        </w:tc>
        <w:tc>
          <w:tcPr>
            <w:tcW w:w="371" w:type="dxa"/>
            <w:shd w:val="clear" w:color="auto" w:fill="auto"/>
          </w:tcPr>
          <w:p w:rsidR="003645BD" w:rsidRDefault="003645BD" w:rsidP="002C1478">
            <w:pPr>
              <w:rPr>
                <w:szCs w:val="24"/>
              </w:rPr>
            </w:pPr>
          </w:p>
        </w:tc>
      </w:tr>
      <w:tr w:rsidR="003645BD" w:rsidTr="00AE7813">
        <w:trPr>
          <w:trHeight w:val="287"/>
        </w:trPr>
        <w:tc>
          <w:tcPr>
            <w:tcW w:w="284" w:type="dxa"/>
            <w:shd w:val="clear" w:color="auto" w:fill="auto"/>
          </w:tcPr>
          <w:p w:rsidR="003645BD" w:rsidRDefault="003645BD" w:rsidP="002C1478">
            <w:pPr>
              <w:rPr>
                <w:rFonts w:eastAsia="Arial Unicode MS"/>
              </w:rPr>
            </w:pPr>
          </w:p>
        </w:tc>
        <w:tc>
          <w:tcPr>
            <w:tcW w:w="236" w:type="dxa"/>
            <w:shd w:val="clear" w:color="auto" w:fill="auto"/>
          </w:tcPr>
          <w:p w:rsidR="003645BD" w:rsidRDefault="003645BD" w:rsidP="00FD413F">
            <w:pPr>
              <w:ind w:left="360"/>
            </w:pPr>
          </w:p>
        </w:tc>
        <w:tc>
          <w:tcPr>
            <w:tcW w:w="9599" w:type="dxa"/>
            <w:gridSpan w:val="3"/>
            <w:shd w:val="clear" w:color="auto" w:fill="auto"/>
          </w:tcPr>
          <w:p w:rsidR="003645BD" w:rsidRDefault="003645BD" w:rsidP="00AE781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FD413F">
              <w:rPr>
                <w:rFonts w:cs="Arial"/>
              </w:rPr>
              <w:t>Effectively manage day to day client/partner interaction.</w:t>
            </w:r>
          </w:p>
        </w:tc>
        <w:tc>
          <w:tcPr>
            <w:tcW w:w="371" w:type="dxa"/>
            <w:shd w:val="clear" w:color="auto" w:fill="auto"/>
          </w:tcPr>
          <w:p w:rsidR="003645BD" w:rsidRDefault="003645BD" w:rsidP="002C1478">
            <w:pPr>
              <w:rPr>
                <w:szCs w:val="24"/>
              </w:rPr>
            </w:pPr>
          </w:p>
        </w:tc>
      </w:tr>
      <w:tr w:rsidR="006D74E6" w:rsidTr="00AE7813">
        <w:trPr>
          <w:trHeight w:hRule="exact" w:val="149"/>
        </w:trPr>
        <w:tc>
          <w:tcPr>
            <w:tcW w:w="284" w:type="dxa"/>
            <w:shd w:val="clear" w:color="auto" w:fill="auto"/>
          </w:tcPr>
          <w:p w:rsidR="006D74E6" w:rsidRDefault="006D74E6" w:rsidP="002C1478">
            <w:pPr>
              <w:rPr>
                <w:rFonts w:eastAsia="Arial Unicode MS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6D74E6" w:rsidRDefault="006D74E6" w:rsidP="002C1478"/>
        </w:tc>
        <w:tc>
          <w:tcPr>
            <w:tcW w:w="9173" w:type="dxa"/>
            <w:shd w:val="clear" w:color="auto" w:fill="auto"/>
          </w:tcPr>
          <w:p w:rsidR="006D74E6" w:rsidRDefault="006D74E6" w:rsidP="002C1478"/>
        </w:tc>
        <w:tc>
          <w:tcPr>
            <w:tcW w:w="561" w:type="dxa"/>
            <w:gridSpan w:val="2"/>
            <w:shd w:val="clear" w:color="auto" w:fill="auto"/>
          </w:tcPr>
          <w:p w:rsidR="006D74E6" w:rsidRDefault="006D74E6" w:rsidP="002C1478">
            <w:pPr>
              <w:rPr>
                <w:szCs w:val="24"/>
              </w:rPr>
            </w:pPr>
          </w:p>
        </w:tc>
      </w:tr>
    </w:tbl>
    <w:p w:rsidR="006D74E6" w:rsidRDefault="006D74E6">
      <w:pPr>
        <w:jc w:val="both"/>
      </w:pPr>
    </w:p>
    <w:sectPr w:rsidR="006D74E6" w:rsidSect="00FD413F">
      <w:footerReference w:type="default" r:id="rId8"/>
      <w:pgSz w:w="11909" w:h="16834" w:code="9"/>
      <w:pgMar w:top="851" w:right="852" w:bottom="62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47" w:rsidRDefault="00A96047">
      <w:r>
        <w:separator/>
      </w:r>
    </w:p>
  </w:endnote>
  <w:endnote w:type="continuationSeparator" w:id="0">
    <w:p w:rsidR="00A96047" w:rsidRDefault="00A9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758"/>
      <w:gridCol w:w="2698"/>
    </w:tblGrid>
    <w:tr w:rsidR="006D74E6" w:rsidTr="008049D5">
      <w:tc>
        <w:tcPr>
          <w:tcW w:w="7758" w:type="dxa"/>
        </w:tcPr>
        <w:p w:rsidR="008049D5" w:rsidRDefault="00003726" w:rsidP="008049D5">
          <w:pPr>
            <w:pStyle w:val="Footer"/>
            <w:rPr>
              <w:i/>
              <w:sz w:val="16"/>
              <w:lang w:val="en-US"/>
            </w:rPr>
          </w:pPr>
          <w:r>
            <w:rPr>
              <w:i/>
              <w:sz w:val="16"/>
              <w:lang w:val="en-US"/>
            </w:rPr>
            <w:t xml:space="preserve"> </w:t>
          </w:r>
        </w:p>
        <w:p w:rsidR="006D74E6" w:rsidRDefault="008049D5" w:rsidP="008049D5">
          <w:pPr>
            <w:pStyle w:val="Footer"/>
            <w:rPr>
              <w:i/>
              <w:sz w:val="16"/>
            </w:rPr>
          </w:pPr>
          <w:r>
            <w:rPr>
              <w:i/>
              <w:sz w:val="16"/>
              <w:lang w:val="en-US"/>
            </w:rPr>
            <w:t>Private &amp; Confidential</w:t>
          </w:r>
        </w:p>
      </w:tc>
      <w:tc>
        <w:tcPr>
          <w:tcW w:w="2698" w:type="dxa"/>
        </w:tcPr>
        <w:p w:rsidR="006D74E6" w:rsidRDefault="006D74E6">
          <w:pPr>
            <w:pStyle w:val="Footer"/>
            <w:jc w:val="right"/>
            <w:rPr>
              <w:i/>
              <w:sz w:val="16"/>
            </w:rPr>
          </w:pPr>
        </w:p>
        <w:p w:rsidR="006D74E6" w:rsidRDefault="006D74E6">
          <w:pPr>
            <w:pStyle w:val="Footer"/>
            <w:jc w:val="right"/>
            <w:rPr>
              <w:i/>
              <w:sz w:val="16"/>
            </w:rPr>
          </w:pPr>
          <w:r>
            <w:rPr>
              <w:i/>
              <w:snapToGrid w:val="0"/>
              <w:sz w:val="16"/>
            </w:rPr>
            <w:t xml:space="preserve">Page </w:t>
          </w:r>
          <w:r>
            <w:rPr>
              <w:i/>
              <w:snapToGrid w:val="0"/>
              <w:sz w:val="16"/>
            </w:rPr>
            <w:fldChar w:fldCharType="begin"/>
          </w:r>
          <w:r>
            <w:rPr>
              <w:i/>
              <w:snapToGrid w:val="0"/>
              <w:sz w:val="16"/>
            </w:rPr>
            <w:instrText xml:space="preserve"> PAGE </w:instrText>
          </w:r>
          <w:r>
            <w:rPr>
              <w:i/>
              <w:snapToGrid w:val="0"/>
              <w:sz w:val="16"/>
            </w:rPr>
            <w:fldChar w:fldCharType="separate"/>
          </w:r>
          <w:r w:rsidR="00BB58B9">
            <w:rPr>
              <w:i/>
              <w:noProof/>
              <w:snapToGrid w:val="0"/>
              <w:sz w:val="16"/>
            </w:rPr>
            <w:t>1</w:t>
          </w:r>
          <w:r>
            <w:rPr>
              <w:i/>
              <w:snapToGrid w:val="0"/>
              <w:sz w:val="16"/>
            </w:rPr>
            <w:fldChar w:fldCharType="end"/>
          </w:r>
          <w:r>
            <w:rPr>
              <w:i/>
              <w:snapToGrid w:val="0"/>
              <w:sz w:val="16"/>
            </w:rPr>
            <w:t xml:space="preserve"> of 2</w:t>
          </w:r>
        </w:p>
      </w:tc>
    </w:tr>
  </w:tbl>
  <w:p w:rsidR="006D74E6" w:rsidRDefault="006D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47" w:rsidRDefault="00A96047">
      <w:r>
        <w:separator/>
      </w:r>
    </w:p>
  </w:footnote>
  <w:footnote w:type="continuationSeparator" w:id="0">
    <w:p w:rsidR="00A96047" w:rsidRDefault="00A9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58"/>
    <w:multiLevelType w:val="hybridMultilevel"/>
    <w:tmpl w:val="2B92FC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714C"/>
    <w:multiLevelType w:val="hybridMultilevel"/>
    <w:tmpl w:val="9A067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4D4"/>
    <w:multiLevelType w:val="hybridMultilevel"/>
    <w:tmpl w:val="6AB62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89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FB728C"/>
    <w:multiLevelType w:val="hybridMultilevel"/>
    <w:tmpl w:val="8A1E320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31856EC4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71920"/>
    <w:multiLevelType w:val="hybridMultilevel"/>
    <w:tmpl w:val="3F3C7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61758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51FE3"/>
    <w:multiLevelType w:val="hybridMultilevel"/>
    <w:tmpl w:val="1EC0F3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6DF9"/>
    <w:multiLevelType w:val="hybridMultilevel"/>
    <w:tmpl w:val="8A1E320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5194518E"/>
    <w:multiLevelType w:val="hybridMultilevel"/>
    <w:tmpl w:val="9DAA2A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56B2"/>
    <w:multiLevelType w:val="hybridMultilevel"/>
    <w:tmpl w:val="8C041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FD2A8A"/>
    <w:multiLevelType w:val="hybridMultilevel"/>
    <w:tmpl w:val="6D4096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A721E"/>
    <w:multiLevelType w:val="hybridMultilevel"/>
    <w:tmpl w:val="50844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54075"/>
    <w:multiLevelType w:val="hybridMultilevel"/>
    <w:tmpl w:val="0D0CD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51E03"/>
    <w:multiLevelType w:val="hybridMultilevel"/>
    <w:tmpl w:val="0B1EF982"/>
    <w:lvl w:ilvl="0" w:tplc="0B007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52D0D"/>
    <w:multiLevelType w:val="hybridMultilevel"/>
    <w:tmpl w:val="1A36E3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77479"/>
    <w:multiLevelType w:val="hybridMultilevel"/>
    <w:tmpl w:val="8A1E320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4"/>
  </w:num>
  <w:num w:numId="6">
    <w:abstractNumId w:val="0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0E"/>
    <w:rsid w:val="00003726"/>
    <w:rsid w:val="00012341"/>
    <w:rsid w:val="000203FC"/>
    <w:rsid w:val="000209C6"/>
    <w:rsid w:val="00030A6C"/>
    <w:rsid w:val="00032679"/>
    <w:rsid w:val="00037506"/>
    <w:rsid w:val="000832D8"/>
    <w:rsid w:val="000C227D"/>
    <w:rsid w:val="000D35A0"/>
    <w:rsid w:val="0010201B"/>
    <w:rsid w:val="001376C4"/>
    <w:rsid w:val="00173591"/>
    <w:rsid w:val="00195761"/>
    <w:rsid w:val="001A26F6"/>
    <w:rsid w:val="001A771C"/>
    <w:rsid w:val="001B2CD4"/>
    <w:rsid w:val="00236788"/>
    <w:rsid w:val="00261038"/>
    <w:rsid w:val="002A3569"/>
    <w:rsid w:val="002B1E6B"/>
    <w:rsid w:val="002B5677"/>
    <w:rsid w:val="002C1478"/>
    <w:rsid w:val="002E3FEF"/>
    <w:rsid w:val="002F4268"/>
    <w:rsid w:val="002F61F9"/>
    <w:rsid w:val="003645BD"/>
    <w:rsid w:val="00370533"/>
    <w:rsid w:val="003936BE"/>
    <w:rsid w:val="003B06EA"/>
    <w:rsid w:val="003D61C7"/>
    <w:rsid w:val="003F70ED"/>
    <w:rsid w:val="00413830"/>
    <w:rsid w:val="004449CD"/>
    <w:rsid w:val="00460D0A"/>
    <w:rsid w:val="00490CA5"/>
    <w:rsid w:val="004F583E"/>
    <w:rsid w:val="00504A91"/>
    <w:rsid w:val="00521E6C"/>
    <w:rsid w:val="005638CC"/>
    <w:rsid w:val="00595FA2"/>
    <w:rsid w:val="005C7B94"/>
    <w:rsid w:val="005D1CC6"/>
    <w:rsid w:val="00631107"/>
    <w:rsid w:val="00651709"/>
    <w:rsid w:val="006C09E1"/>
    <w:rsid w:val="006D74E6"/>
    <w:rsid w:val="006D78B7"/>
    <w:rsid w:val="006F34AA"/>
    <w:rsid w:val="007049DB"/>
    <w:rsid w:val="0070620E"/>
    <w:rsid w:val="00707246"/>
    <w:rsid w:val="0072386F"/>
    <w:rsid w:val="00724620"/>
    <w:rsid w:val="00756E20"/>
    <w:rsid w:val="007943F5"/>
    <w:rsid w:val="007E5E6D"/>
    <w:rsid w:val="007F7A6E"/>
    <w:rsid w:val="008049D5"/>
    <w:rsid w:val="00825771"/>
    <w:rsid w:val="008437CB"/>
    <w:rsid w:val="0086708B"/>
    <w:rsid w:val="0089390B"/>
    <w:rsid w:val="008A40FC"/>
    <w:rsid w:val="008C2B44"/>
    <w:rsid w:val="008C7975"/>
    <w:rsid w:val="008E1DC8"/>
    <w:rsid w:val="008E4ADE"/>
    <w:rsid w:val="008F605A"/>
    <w:rsid w:val="00905208"/>
    <w:rsid w:val="00916CE8"/>
    <w:rsid w:val="009F2780"/>
    <w:rsid w:val="00A14004"/>
    <w:rsid w:val="00A363FF"/>
    <w:rsid w:val="00A96047"/>
    <w:rsid w:val="00AD0F68"/>
    <w:rsid w:val="00AE7813"/>
    <w:rsid w:val="00AF6EF6"/>
    <w:rsid w:val="00B05E42"/>
    <w:rsid w:val="00B55EB1"/>
    <w:rsid w:val="00B5649F"/>
    <w:rsid w:val="00B60A1A"/>
    <w:rsid w:val="00BA1D97"/>
    <w:rsid w:val="00BB58B9"/>
    <w:rsid w:val="00BE62F1"/>
    <w:rsid w:val="00BF4205"/>
    <w:rsid w:val="00BF6CBB"/>
    <w:rsid w:val="00C460F0"/>
    <w:rsid w:val="00C52A26"/>
    <w:rsid w:val="00C60534"/>
    <w:rsid w:val="00C736DD"/>
    <w:rsid w:val="00C82127"/>
    <w:rsid w:val="00C84C39"/>
    <w:rsid w:val="00C9518A"/>
    <w:rsid w:val="00CD597A"/>
    <w:rsid w:val="00CF3338"/>
    <w:rsid w:val="00D45B33"/>
    <w:rsid w:val="00D7344A"/>
    <w:rsid w:val="00D75C8C"/>
    <w:rsid w:val="00D913A1"/>
    <w:rsid w:val="00D946D6"/>
    <w:rsid w:val="00DB036D"/>
    <w:rsid w:val="00DE1FF9"/>
    <w:rsid w:val="00E064AD"/>
    <w:rsid w:val="00E2590D"/>
    <w:rsid w:val="00E55AA1"/>
    <w:rsid w:val="00E96BC6"/>
    <w:rsid w:val="00E97C7F"/>
    <w:rsid w:val="00EA508C"/>
    <w:rsid w:val="00EC2A52"/>
    <w:rsid w:val="00EF7685"/>
    <w:rsid w:val="00F36BDB"/>
    <w:rsid w:val="00F67A3F"/>
    <w:rsid w:val="00F75D2A"/>
    <w:rsid w:val="00F95490"/>
    <w:rsid w:val="00F9798C"/>
    <w:rsid w:val="00FC6D8D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BCE1094"/>
  <w15:docId w15:val="{BC0C4413-1FDF-4B00-88D8-BE85DD6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</w:tabs>
      <w:outlineLvl w:val="4"/>
    </w:pPr>
    <w:rPr>
      <w:rFonts w:eastAsia="Arial Unicode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NormalWeb">
    <w:name w:val="Normal (Web)"/>
    <w:basedOn w:val="Normal"/>
    <w:rsid w:val="008C2B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2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7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413F"/>
    <w:pPr>
      <w:ind w:left="720"/>
      <w:contextualSpacing/>
    </w:pPr>
  </w:style>
  <w:style w:type="character" w:styleId="CommentReference">
    <w:name w:val="annotation reference"/>
    <w:basedOn w:val="DefaultParagraphFont"/>
    <w:rsid w:val="008E4A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A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AD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AD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Rochdale MBC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RDA</dc:creator>
  <cp:lastModifiedBy>Christine Buckley M</cp:lastModifiedBy>
  <cp:revision>3</cp:revision>
  <cp:lastPrinted>2010-09-16T11:56:00Z</cp:lastPrinted>
  <dcterms:created xsi:type="dcterms:W3CDTF">2020-07-01T16:15:00Z</dcterms:created>
  <dcterms:modified xsi:type="dcterms:W3CDTF">2020-09-08T14:19:00Z</dcterms:modified>
</cp:coreProperties>
</file>